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D5EA" w14:textId="502A583A" w:rsidR="00660A93" w:rsidRDefault="00660A93" w:rsidP="00660A93">
      <w:pPr>
        <w:jc w:val="center"/>
        <w:rPr>
          <w:rFonts w:cstheme="minorHAnsi"/>
          <w:sz w:val="32"/>
          <w:szCs w:val="32"/>
        </w:rPr>
      </w:pPr>
      <w:r w:rsidRPr="00660A93">
        <w:rPr>
          <w:rFonts w:cstheme="minorHAnsi"/>
          <w:sz w:val="32"/>
          <w:szCs w:val="32"/>
        </w:rPr>
        <w:t>2022 Animal Health Rules</w:t>
      </w:r>
    </w:p>
    <w:p w14:paraId="03878653" w14:textId="4058FA63" w:rsidR="00660A93" w:rsidRDefault="00660A93" w:rsidP="00660A93">
      <w:pPr>
        <w:jc w:val="center"/>
        <w:rPr>
          <w:rFonts w:cstheme="minorHAnsi"/>
          <w:sz w:val="32"/>
          <w:szCs w:val="32"/>
        </w:rPr>
      </w:pPr>
    </w:p>
    <w:p w14:paraId="308A79DD" w14:textId="527DC618" w:rsidR="00660A93" w:rsidRDefault="00660A93" w:rsidP="00660A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For the 2022 Animal Health Rules see the following link.  </w:t>
      </w:r>
    </w:p>
    <w:p w14:paraId="527DD4C9" w14:textId="5CA2E9AB" w:rsidR="00660A93" w:rsidRDefault="00660A93" w:rsidP="00660A93">
      <w:pPr>
        <w:rPr>
          <w:rFonts w:cstheme="minorHAnsi"/>
          <w:sz w:val="32"/>
          <w:szCs w:val="32"/>
        </w:rPr>
      </w:pPr>
      <w:hyperlink r:id="rId4" w:history="1">
        <w:r w:rsidRPr="00713CE1">
          <w:rPr>
            <w:rStyle w:val="Hyperlink"/>
            <w:rFonts w:cstheme="minorHAnsi"/>
            <w:sz w:val="32"/>
            <w:szCs w:val="32"/>
          </w:rPr>
          <w:t>https://www.agriculture.pa.gov/Animals/AHDServices/Documents/Animal%20Health%20Rules%20for%20PA%20Fairs%202022.pdf</w:t>
        </w:r>
      </w:hyperlink>
    </w:p>
    <w:p w14:paraId="336A025D" w14:textId="77777777" w:rsidR="00660A93" w:rsidRPr="00660A93" w:rsidRDefault="00660A93" w:rsidP="00660A93">
      <w:pPr>
        <w:rPr>
          <w:rFonts w:cstheme="minorHAnsi"/>
          <w:sz w:val="32"/>
          <w:szCs w:val="32"/>
        </w:rPr>
      </w:pPr>
    </w:p>
    <w:sectPr w:rsidR="00660A93" w:rsidRPr="0066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93"/>
    <w:rsid w:val="006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C22A"/>
  <w15:chartTrackingRefBased/>
  <w15:docId w15:val="{3EE39C51-B6F1-4F5B-B588-1E043EB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riculture.pa.gov/Animals/AHDServices/Documents/Animal%20Health%20Rules%20for%20PA%20Fairs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1</cp:revision>
  <dcterms:created xsi:type="dcterms:W3CDTF">2022-05-29T18:44:00Z</dcterms:created>
  <dcterms:modified xsi:type="dcterms:W3CDTF">2022-05-29T18:49:00Z</dcterms:modified>
</cp:coreProperties>
</file>